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wordWrap w:val="0"/>
        <w:spacing w:before="0" w:beforeAutospacing="0" w:after="0" w:afterAutospacing="0"/>
        <w:ind w:firstLine="420"/>
        <w:jc w:val="both"/>
        <w:rPr>
          <w:color w:val="000000"/>
        </w:rPr>
      </w:pPr>
      <w:r>
        <w:rPr>
          <w:rFonts w:hint="eastAsia"/>
        </w:rPr>
        <w:t>附件二：</w:t>
      </w:r>
      <w:bookmarkStart w:id="0" w:name="_GoBack"/>
      <w:r>
        <w:rPr>
          <w:rFonts w:hint="eastAsia"/>
          <w:color w:val="000000"/>
        </w:rPr>
        <w:t>潢川县内部分企业用工信息表、招聘简章</w:t>
      </w:r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河南省潢川华英禽业总公司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华英大道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童娟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13526056961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河南华英农业发展股份有限公司</w:t>
            </w:r>
            <w:r>
              <w:rPr>
                <w:rFonts w:ascii="宋体" w:hAnsi="宋体" w:eastAsia="宋体"/>
                <w:kern w:val="0"/>
                <w:szCs w:val="21"/>
              </w:rPr>
              <w:t>(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以下简称华英公司</w:t>
            </w:r>
            <w:r>
              <w:rPr>
                <w:rFonts w:ascii="宋体" w:hAnsi="宋体" w:eastAsia="宋体"/>
                <w:kern w:val="0"/>
                <w:szCs w:val="21"/>
              </w:rPr>
              <w:t>)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是以樱桃谷鸭加工为主，集祖代种鸭繁育、父母代种鸭、种鸡孵化、商品鸭</w:t>
            </w:r>
            <w:r>
              <w:rPr>
                <w:rFonts w:ascii="宋体" w:hAnsi="宋体" w:eastAsia="宋体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鸡养殖、屠宰冷冻加工、熟食加工、饲料生产、羽绒加工等系列化生产于一体的大型禽类食品加工企业。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岗位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/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财务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 w:val="24"/>
                <w:szCs w:val="24"/>
              </w:rPr>
              <w:t>会计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 w:val="24"/>
                <w:szCs w:val="24"/>
              </w:rPr>
              <w:t>本科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 w:val="24"/>
                <w:szCs w:val="24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食品屠宰加工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2200-6000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包食宿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孵化员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2200-6000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包食宿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养殖员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2200-6000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包食宿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饲料加工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2200-6000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包食宿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一线工人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2200-6000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包食宿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河南华英樱桃谷食品有限公司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华英大道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付德敏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15839706768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河南华英农业发展股份有限公司是以樱桃谷鸭加工为主，集祖代种鸭繁育、父母代种鸭、种鸡孵化、商品鸭</w:t>
            </w:r>
            <w:r>
              <w:rPr>
                <w:rFonts w:ascii="宋体" w:hAnsi="宋体" w:eastAsia="宋体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鸡养殖、屠宰冷冻加工、熟食加工、饲料生产、羽绒加工等系列化生产于一体的国家大型禽类食品加工公司。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岗位</w:t>
            </w:r>
            <w:r>
              <w:rPr>
                <w:rFonts w:ascii="宋体" w:hAnsi="宋体" w:eastAsia="宋体"/>
                <w:kern w:val="0"/>
                <w:sz w:val="22"/>
              </w:rPr>
              <w:t>/</w:t>
            </w:r>
            <w:r>
              <w:rPr>
                <w:rFonts w:hint="eastAsia" w:ascii="宋体" w:hAnsi="宋体" w:eastAsia="宋体"/>
                <w:kern w:val="0"/>
                <w:sz w:val="22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食品屠宰加工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元以上，免食宿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一线工人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元以上，免食宿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河南华冉食品有限公司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河南省信阳市潢川县春申街道华英禽类加工一厂院内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侯明莉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18737666175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2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河南华冉食品有限公司（以下简称公司）是河南华英集团下属的控股子公司，是由河南农业发展股份有限公司、江苏冉冉食品有限公司、无锡科翔食品有限公司共同出资</w:t>
            </w:r>
            <w:r>
              <w:rPr>
                <w:rFonts w:ascii="宋体" w:hAnsi="宋体" w:eastAsia="宋体"/>
                <w:kern w:val="0"/>
                <w:szCs w:val="21"/>
              </w:rPr>
              <w:t>1000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万元成立的具有独立法人资格的产、销一体的合资公司，是一家致力于发展以鸭为主的熟食深加工企业。公司成立于</w:t>
            </w:r>
            <w:r>
              <w:rPr>
                <w:rFonts w:ascii="宋体" w:hAnsi="宋体" w:eastAsia="宋体"/>
                <w:kern w:val="0"/>
                <w:szCs w:val="21"/>
              </w:rPr>
              <w:t>2016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年，位于河南省潢川县产业集聚区</w:t>
            </w:r>
            <w:r>
              <w:rPr>
                <w:rFonts w:ascii="宋体" w:hAnsi="宋体" w:eastAsia="宋体"/>
                <w:kern w:val="0"/>
                <w:szCs w:val="21"/>
              </w:rPr>
              <w:t>——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华英工业园，车间占地约面积</w:t>
            </w:r>
            <w:r>
              <w:rPr>
                <w:rFonts w:ascii="宋体" w:hAnsi="宋体" w:eastAsia="宋体"/>
                <w:kern w:val="0"/>
                <w:szCs w:val="21"/>
              </w:rPr>
              <w:t>5600m2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，拥有员工近</w:t>
            </w:r>
            <w:r>
              <w:rPr>
                <w:rFonts w:ascii="宋体" w:hAnsi="宋体" w:eastAsia="宋体"/>
                <w:kern w:val="0"/>
                <w:szCs w:val="21"/>
              </w:rPr>
              <w:t>100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余人，其中各级管理人员十余人以上。公司种类为：速冻调理、酱卤肉制品及腌腊肉制品的深加工及销售。目前生产的主要产品为酱香鸭、酱香鸭掌宝、酱香肠翅宝、盐香板鸭等几个品种。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岗位</w:t>
            </w:r>
            <w:r>
              <w:rPr>
                <w:rFonts w:ascii="宋体" w:hAnsi="宋体" w:eastAsia="宋体"/>
                <w:kern w:val="0"/>
                <w:sz w:val="22"/>
              </w:rPr>
              <w:t>/</w:t>
            </w:r>
            <w:r>
              <w:rPr>
                <w:rFonts w:hint="eastAsia" w:ascii="宋体" w:hAnsi="宋体" w:eastAsia="宋体"/>
                <w:kern w:val="0"/>
                <w:sz w:val="22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食品加工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车间管理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一线工人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</w:tbl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84" w:tblpY="29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河南华樱生物科技股份有限公司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华英大道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冉云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19939933581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河南华樱生物科技股份有限公司（原名“河南华英生物科技有限公司”，因品牌升级于</w:t>
            </w:r>
            <w:r>
              <w:rPr>
                <w:rFonts w:ascii="宋体" w:hAnsi="宋体" w:eastAsia="宋体"/>
                <w:kern w:val="0"/>
                <w:sz w:val="22"/>
              </w:rPr>
              <w:t>2017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年</w:t>
            </w:r>
            <w:r>
              <w:rPr>
                <w:rFonts w:ascii="宋体" w:hAnsi="宋体" w:eastAsia="宋体"/>
                <w:kern w:val="0"/>
                <w:sz w:val="22"/>
              </w:rPr>
              <w:t>7</w:t>
            </w:r>
            <w:r>
              <w:rPr>
                <w:rFonts w:hint="eastAsia" w:ascii="宋体" w:hAnsi="宋体" w:eastAsia="宋体"/>
                <w:kern w:val="0"/>
                <w:sz w:val="22"/>
              </w:rPr>
              <w:t>月更改企业名称），是鸭业第一股</w:t>
            </w:r>
            <w:r>
              <w:rPr>
                <w:rFonts w:ascii="宋体" w:hAnsi="宋体" w:eastAsia="宋体"/>
                <w:kern w:val="0"/>
                <w:sz w:val="22"/>
              </w:rPr>
              <w:t>——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华英农业（股票代码：</w:t>
            </w:r>
            <w:r>
              <w:rPr>
                <w:rFonts w:ascii="宋体" w:hAnsi="宋体" w:eastAsia="宋体"/>
                <w:kern w:val="0"/>
                <w:sz w:val="22"/>
              </w:rPr>
              <w:t>002321</w:t>
            </w:r>
            <w:r>
              <w:rPr>
                <w:rFonts w:hint="eastAsia" w:ascii="宋体" w:hAnsi="宋体" w:eastAsia="宋体"/>
                <w:kern w:val="0"/>
                <w:sz w:val="22"/>
              </w:rPr>
              <w:t>）旗下子公司，于</w:t>
            </w:r>
            <w:r>
              <w:rPr>
                <w:rFonts w:ascii="宋体" w:hAnsi="宋体" w:eastAsia="宋体"/>
                <w:kern w:val="0"/>
                <w:sz w:val="22"/>
              </w:rPr>
              <w:t>2001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年正式启动，在河南、山东建有五大生产基地，集鸭血产品的研究、开发、生产、加工于一体，年产能</w:t>
            </w:r>
            <w:r>
              <w:rPr>
                <w:rFonts w:ascii="宋体" w:hAnsi="宋体" w:eastAsia="宋体"/>
                <w:kern w:val="0"/>
                <w:sz w:val="22"/>
              </w:rPr>
              <w:t>6</w:t>
            </w:r>
            <w:r>
              <w:rPr>
                <w:rFonts w:hint="eastAsia" w:ascii="宋体" w:hAnsi="宋体" w:eastAsia="宋体"/>
                <w:kern w:val="0"/>
                <w:sz w:val="22"/>
              </w:rPr>
              <w:t>万吨鸭血，是我国规模化、现代化的鸭血制品生产加工企业。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岗位</w:t>
            </w:r>
            <w:r>
              <w:rPr>
                <w:rFonts w:ascii="宋体" w:hAnsi="宋体" w:eastAsia="宋体"/>
                <w:kern w:val="0"/>
                <w:sz w:val="22"/>
              </w:rPr>
              <w:t>/</w:t>
            </w:r>
            <w:r>
              <w:rPr>
                <w:rFonts w:hint="eastAsia" w:ascii="宋体" w:hAnsi="宋体" w:eastAsia="宋体"/>
                <w:kern w:val="0"/>
                <w:sz w:val="22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普工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食品品控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3000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元以上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84" w:tblpY="29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华姿雪羽绒制品公司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华英产业集聚区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高东武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13939710778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河南华姿雪羽绒制品有限公司，成立于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2010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年，由华英农业与浙江东兴羽绒制品有限公司共同注资成立，注册资金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1000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万人民币，总投资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1.5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亿元人民币，占地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80000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平方米，建筑面积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16000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平方米。是一家集设计研发、生产、销售于一体的大型羽绒制品综合性企业，旗下拥有自主品牌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"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华姿雪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"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“华婴小丫”“华婴圣贝儿”。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缝纫工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80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3000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元以上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84" w:tblpY="29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河南加美仕服饰有限公司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谢星星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15188553319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北关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106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国道铁路桥北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200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河南加美仕服饰有限公司是集服装设计开发，加工，生产，销售，为一体的综合性服装公司，本公司常年货源充足，货单大，配备最新高速电脑平车，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3D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智能设备，主营：快时尚女装店，加盟品牌店，电子商务网络店，以线上线下融合发展的经营理念，公司第三分厂筹备中，现向社会广纳英才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熟练车工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冚车工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质检员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包装整理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电商运营美工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设计专业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客服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84" w:tblpY="29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河南甾体生物科技有限公司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潢川县产业集聚区工业大道</w:t>
            </w:r>
            <w:r>
              <w:rPr>
                <w:rFonts w:ascii="宋体" w:hAnsi="宋体" w:eastAsia="宋体"/>
                <w:kern w:val="0"/>
                <w:szCs w:val="21"/>
              </w:rPr>
              <w:t>1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号（苏中万汇龙往东</w:t>
            </w:r>
            <w:r>
              <w:rPr>
                <w:rFonts w:ascii="宋体" w:hAnsi="宋体" w:eastAsia="宋体"/>
                <w:kern w:val="0"/>
                <w:szCs w:val="21"/>
              </w:rPr>
              <w:t>300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米工业大道路南）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叶志军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17335912226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河南甾体生物科技有限公司成立于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2009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年，是国务院国资委所属央企新兴际华集团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(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世界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500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强，央企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50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强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)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控股子公司，是专业从事生物医药的国家级高新技术企业，是国家级绿色工厂、河南省技术创新示范企业、河南省生物医药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20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强企业。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储备干部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操作工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维修工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5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  <w:sz w:val="16"/>
          <w:szCs w:val="18"/>
        </w:rPr>
      </w:pPr>
    </w:p>
    <w:p>
      <w:pPr>
        <w:rPr>
          <w:b/>
          <w:bCs/>
          <w:sz w:val="16"/>
          <w:szCs w:val="18"/>
        </w:rPr>
      </w:pPr>
    </w:p>
    <w:p>
      <w:pPr>
        <w:rPr>
          <w:b/>
          <w:bCs/>
          <w:sz w:val="16"/>
          <w:szCs w:val="18"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84" w:tblpY="29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潢川荣丰纺织实业有限公司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仿宋"/>
                <w:color w:val="000000"/>
                <w:kern w:val="0"/>
                <w:szCs w:val="21"/>
                <w:shd w:val="clear" w:color="auto" w:fill="FFFFFF"/>
              </w:rPr>
              <w:t>潢川县华英工业园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秦子键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15939799333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潢川荣丰纺织实业有限公司是一家新建民营股份制企业，市重点企业，公司占</w:t>
            </w:r>
            <w:r>
              <w:rPr>
                <w:rFonts w:ascii="宋体" w:hAnsi="宋体" w:eastAsia="宋体"/>
                <w:kern w:val="0"/>
                <w:szCs w:val="21"/>
              </w:rPr>
              <w:t>130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多亩，总投资</w:t>
            </w:r>
            <w:r>
              <w:rPr>
                <w:rFonts w:ascii="宋体" w:hAnsi="宋体" w:eastAsia="宋体"/>
                <w:kern w:val="0"/>
                <w:szCs w:val="21"/>
              </w:rPr>
              <w:t>3.5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亿元，现有员工</w:t>
            </w:r>
            <w:r>
              <w:rPr>
                <w:rFonts w:ascii="宋体" w:hAnsi="宋体" w:eastAsia="宋体"/>
                <w:kern w:val="0"/>
                <w:szCs w:val="21"/>
              </w:rPr>
              <w:t>300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余人。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粗纱挡车工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7</w:t>
            </w:r>
          </w:p>
        </w:tc>
        <w:tc>
          <w:tcPr>
            <w:tcW w:w="2482" w:type="dxa"/>
            <w:gridSpan w:val="2"/>
            <w:vMerge w:val="restart"/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公司提供食宿，条件优越，设备齐全，配有空调、电扇，开水供应站、洗澡间、员工食堂。</w:t>
            </w:r>
          </w:p>
          <w:p>
            <w:pPr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工资：每月</w:t>
            </w:r>
            <w:r>
              <w:rPr>
                <w:rFonts w:ascii="宋体" w:hAnsi="宋体" w:eastAsia="宋体"/>
                <w:kern w:val="0"/>
                <w:szCs w:val="21"/>
              </w:rPr>
              <w:t>3000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至</w:t>
            </w:r>
            <w:r>
              <w:rPr>
                <w:rFonts w:ascii="宋体" w:hAnsi="宋体" w:eastAsia="宋体"/>
                <w:kern w:val="0"/>
                <w:szCs w:val="21"/>
              </w:rPr>
              <w:t>7000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元不等、全体员工以计件付酬，不封顶、不保底。</w:t>
            </w:r>
          </w:p>
          <w:p>
            <w:pPr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与公司签订合同的员工，公司给予购买基本养老保险。</w:t>
            </w:r>
          </w:p>
          <w:p>
            <w:pPr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员工享有合同补助、工龄工资、伙食补贴、全勤奖福利。</w:t>
            </w:r>
          </w:p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家住潢川县城的员工，公司有员工专用车接送。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并条挡车工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8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流棉挡车工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6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清花后挡工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推纱工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梳棉保全工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3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自落挡车工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15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高併、倍捻工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3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摆管工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3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收筒工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扫地工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电器工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搬运工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4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细纱落纱工、挡车工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若干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布机挡车工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16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机修工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5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轴接经工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6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整经工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10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浆纱工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6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落布工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4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发纬工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4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清洁工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穿综工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6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检验工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9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修布工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1</w:t>
            </w:r>
          </w:p>
        </w:tc>
        <w:tc>
          <w:tcPr>
            <w:tcW w:w="248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河南速诚服装有限</w:t>
            </w:r>
            <w:r>
              <w:rPr>
                <w:rFonts w:ascii="宋体" w:hAnsi="宋体" w:eastAsia="宋体"/>
                <w:kern w:val="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仿宋"/>
                <w:color w:val="000000"/>
                <w:kern w:val="0"/>
                <w:szCs w:val="21"/>
                <w:shd w:val="clear" w:color="auto" w:fill="FFFFFF"/>
              </w:rPr>
              <w:t>106</w:t>
            </w:r>
            <w:r>
              <w:rPr>
                <w:rFonts w:hint="eastAsia" w:ascii="宋体" w:hAnsi="宋体" w:eastAsia="宋体" w:cs="仿宋"/>
                <w:color w:val="000000"/>
                <w:kern w:val="0"/>
                <w:szCs w:val="21"/>
                <w:shd w:val="clear" w:color="auto" w:fill="FFFFFF"/>
              </w:rPr>
              <w:t>国道铁路桥往北</w:t>
            </w:r>
            <w:r>
              <w:rPr>
                <w:rFonts w:ascii="宋体" w:hAnsi="宋体" w:eastAsia="宋体" w:cs="仿宋"/>
                <w:color w:val="000000"/>
                <w:kern w:val="0"/>
                <w:szCs w:val="21"/>
                <w:shd w:val="clear" w:color="auto" w:fill="FFFFFF"/>
              </w:rPr>
              <w:t>100</w:t>
            </w:r>
            <w:r>
              <w:rPr>
                <w:rFonts w:hint="eastAsia" w:ascii="宋体" w:hAnsi="宋体" w:eastAsia="宋体" w:cs="仿宋"/>
                <w:color w:val="000000"/>
                <w:kern w:val="0"/>
                <w:szCs w:val="21"/>
                <w:shd w:val="clear" w:color="auto" w:fill="FFFFFF"/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王先生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13858170206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流水车工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50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组长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检验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烫工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72" w:tblpY="6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信阳嘉壹实业有限公司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迎宾大道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919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号（沙河店超市南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100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胡经理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17656618788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潢川新日美（信阳嘉壹实业有限公司）是嘉兴新日美服饰有限公司在潢川县投资的政府招商引资项目。初期厂房面积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6300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平米，配备全套自动化设备，中央空调全覆盖，厂内设有多功能餐厅。容纳员工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350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余人，年产休闲梭织外套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30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万件。二期将根据发展，扩大到千人工厂，年产百万件以上的规模。工厂于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2020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年春节后正式开工投产。工厂依托总部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40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年的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**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生产管理经验，雄厚的资金实力，秉承以人为本，为员工，客户，社会创造价值为己任，以实现企业，员工共同发展的远大目标。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熟练缝纫车工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不限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200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面议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72" w:tblpY="6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潢川县裕丰粮业有限责任公司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潢川县魏岗乡余店街南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106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国道路西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张鹏鹏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18790076060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潢川县裕丰粮业有限责任公司地处潢川县魏岗乡余店工业园区，是一家从事糯米、糯米粉及其深加工、具有“贸工农一体化、产供销一条龙”特征的“农业产业化企业”。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工业会计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2000-3500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机电工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3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2500-4000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生产管理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3000-4000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72" w:tblpY="6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潢川县卓尚服饰有限公司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潢川六中实验中学西一百米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刘国峰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18211776638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整件工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30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3000-6000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流水线工人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30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3000-6000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72" w:tblpY="6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 xml:space="preserve"> 信阳珂可依服饰科技有限公司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  <w:t> </w:t>
            </w: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河南省信阳市潢川县产业集聚区服务中心</w:t>
            </w: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4楼406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曹启会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13362323878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服装设计、生产、销售</w:t>
            </w: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;服装辅料、针纺织品销售。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熟练车工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70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计件制</w:t>
            </w: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2000-6000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5"/>
        <w:tblpPr w:leftFromText="180" w:rightFromText="180" w:vertAnchor="text" w:horzAnchor="page" w:tblpX="1772" w:tblpY="6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88"/>
        <w:gridCol w:w="700"/>
        <w:gridCol w:w="1217"/>
        <w:gridCol w:w="993"/>
        <w:gridCol w:w="1139"/>
        <w:gridCol w:w="1343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单位名称：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河南圣特粮业有限公司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地址：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信阳</w:t>
            </w: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 xml:space="preserve"> 潢川县魏岗乡彭寨村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联系人：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郝瑞丽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电话：</w:t>
            </w:r>
          </w:p>
        </w:tc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15039778668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邮箱：</w:t>
            </w:r>
          </w:p>
        </w:tc>
        <w:tc>
          <w:tcPr>
            <w:tcW w:w="638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8522" w:type="dxa"/>
            <w:gridSpan w:val="8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eastAsia="宋体"/>
                <w:color w:val="000000"/>
                <w:kern w:val="0"/>
                <w:szCs w:val="21"/>
              </w:rPr>
              <w:t>河南圣特粮业有限公司办公室地址位于山水秀丽，气候宜人，素有江南北国，北国江南之美誉的信阳，信阳</w:t>
            </w: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 xml:space="preserve"> 潢川县魏岗乡彭寨村，于2011年12月08日在信阳市潢川县工商行政管理局注册成立，注册资本为200万元，在公司发展壮大的8年里，我们始终为客户提供好的产品和技术支持、健全的售后服务，我公司主要经营农副产品收购、销售；大米加工销售（凭有效的许可证在核准的范围和期限内经营）。，我们有好的产品和专业的销售和技术团队，我公司属于信阳农、林、牧、渔服务业黄页行业，如果您对我公司的产品服务有兴趣，期待您在线留言或者来电咨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岗位</w:t>
            </w:r>
            <w: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/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项目需求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学历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人数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待遇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质检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2500-4000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仓管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2500-4000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厨师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2500-4000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机修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2500-4000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52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普工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若干</w:t>
            </w:r>
          </w:p>
        </w:tc>
        <w:tc>
          <w:tcPr>
            <w:tcW w:w="2482" w:type="dxa"/>
            <w:gridSpan w:val="2"/>
            <w:vAlign w:val="center"/>
          </w:tcPr>
          <w:p>
            <w:pPr>
              <w:jc w:val="center"/>
              <w:rPr>
                <w:rFonts w:ascii="宋体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eastAsia="Times New Roman"/>
                <w:color w:val="000000"/>
                <w:kern w:val="0"/>
                <w:szCs w:val="21"/>
              </w:rPr>
              <w:t>2500-4000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333333"/>
                <w:kern w:val="0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</w:rPr>
      </w:pP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仿宋" w:hAnsi="仿宋" w:eastAsia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</w:rPr>
        <w:t>附件三：</w:t>
      </w:r>
      <w:r>
        <w:rPr>
          <w:rFonts w:ascii="仿宋" w:hAnsi="仿宋" w:eastAsia="仿宋"/>
          <w:color w:val="000000"/>
          <w:sz w:val="24"/>
          <w:szCs w:val="24"/>
          <w:shd w:val="clear" w:color="auto" w:fill="FFFFFF"/>
        </w:rPr>
        <w:t>.</w:t>
      </w:r>
      <w:r>
        <w:rPr>
          <w:rFonts w:hint="eastAsia" w:ascii="仿宋" w:hAnsi="仿宋" w:eastAsia="仿宋"/>
          <w:color w:val="000000"/>
          <w:sz w:val="24"/>
          <w:szCs w:val="24"/>
          <w:shd w:val="clear" w:color="auto" w:fill="FFFFFF"/>
        </w:rPr>
        <w:t>南京市江宁开发区部分企业用工信息表、招聘简章</w:t>
      </w:r>
    </w:p>
    <w:p>
      <w:pPr>
        <w:widowControl/>
        <w:shd w:val="clear" w:color="auto" w:fill="FFFFFF"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pict>
          <v:shape id="_x0000_i1026" o:spt="75" type="#_x0000_t75" style="height:372pt;width:414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7" o:spt="75" type="#_x0000_t75" style="height:630.75pt;width:410.2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8" o:spt="75" type="#_x0000_t75" style="height:546pt;width:411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9" o:spt="75" type="#_x0000_t75" style="height:602.25pt;width:409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0" o:spt="75" type="#_x0000_t75" style="height:472.5pt;width:41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1" o:spt="75" type="#_x0000_t75" style="height:564.75pt;width:411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2" o:spt="75" type="#_x0000_t75" style="height:546.75pt;width:413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3" o:spt="75" type="#_x0000_t75" style="height:555.75pt;width:408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4" o:spt="75" type="#_x0000_t75" style="height:559.5pt;width:411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5" o:spt="75" type="#_x0000_t75" style="height:488.25pt;width:411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6" o:spt="75" type="#_x0000_t75" style="height:573pt;width:409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7" o:spt="75" type="#_x0000_t75" style="height:566.25pt;width:411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8" o:spt="75" type="#_x0000_t75" style="height:545.25pt;width:411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9" o:spt="75" type="#_x0000_t75" style="height:523.5pt;width:414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0" o:spt="75" type="#_x0000_t75" style="height:552.75pt;width:411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1" o:spt="75" type="#_x0000_t75" style="height:553.5pt;width:408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2" o:spt="75" type="#_x0000_t75" style="height:586.5pt;width:408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3" o:spt="75" type="#_x0000_t75" style="height:549.75pt;width:414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4" o:spt="75" type="#_x0000_t75" style="height:596.25pt;width:411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5" o:spt="75" type="#_x0000_t75" style="height:504pt;width:408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6" o:spt="75" type="#_x0000_t75" style="height:567.75pt;width:414.7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7" o:spt="75" type="#_x0000_t75" style="height:547.5pt;width:411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8" o:spt="75" type="#_x0000_t75" style="height:564.75pt;width:412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widowControl/>
        <w:shd w:val="clear" w:color="auto" w:fill="FFFFFF"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pict>
          <v:shape id="_x0000_i1049" o:spt="75" type="#_x0000_t75" style="height:529.5pt;width:408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0" o:spt="75" type="#_x0000_t75" style="height:575.25pt;width:414.7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1" o:spt="75" type="#_x0000_t75" style="height:492pt;width:414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2" o:spt="75" type="#_x0000_t75" style="height:537pt;width:411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3" o:spt="75" type="#_x0000_t75" style="height:572.25pt;width:414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4" o:spt="75" type="#_x0000_t75" style="height:523.5pt;width:412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5" o:spt="75" type="#_x0000_t75" style="height:561pt;width:410.2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6" o:spt="75" type="#_x0000_t75" style="height:561pt;width:409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7" o:spt="75" type="#_x0000_t75" style="height:585.75pt;width:414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8" o:spt="75" type="#_x0000_t75" style="height:564.75pt;width:409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9" o:spt="75" type="#_x0000_t75" style="height:365.25pt;width:412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1595"/>
    <w:rsid w:val="00317454"/>
    <w:rsid w:val="0050238D"/>
    <w:rsid w:val="00931595"/>
    <w:rsid w:val="00AD6032"/>
    <w:rsid w:val="00B065E1"/>
    <w:rsid w:val="00D017B8"/>
    <w:rsid w:val="00D55CB4"/>
    <w:rsid w:val="015C5A39"/>
    <w:rsid w:val="058B5F78"/>
    <w:rsid w:val="09DB7213"/>
    <w:rsid w:val="10534A93"/>
    <w:rsid w:val="15B62B5C"/>
    <w:rsid w:val="24D22E51"/>
    <w:rsid w:val="3B1A6013"/>
    <w:rsid w:val="481A030A"/>
    <w:rsid w:val="52AA1712"/>
    <w:rsid w:val="55D95C11"/>
    <w:rsid w:val="5A13284F"/>
    <w:rsid w:val="5C41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table" w:styleId="6">
    <w:name w:val="Table Grid"/>
    <w:basedOn w:val="5"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customStyle="1" w:styleId="9">
    <w:name w:val="Footer Char"/>
    <w:basedOn w:val="7"/>
    <w:link w:val="2"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7"/>
    <w:link w:val="3"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49</Pages>
  <Words>937</Words>
  <Characters>5341</Characters>
  <Lines>0</Lines>
  <Paragraphs>0</Paragraphs>
  <TotalTime>7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2020-03-03T03:07:00Z</dcterms:created>
  <dc:creator>晏 郡宏</dc:creator>
  <cp:lastModifiedBy>陈林森</cp:lastModifiedBy>
  <cp:lastPrinted>2020-03-02T02:58:00Z</cp:lastPrinted>
  <dcterms:modified xsi:type="dcterms:W3CDTF">2020-03-03T04:30:50Z</dcterms:modified>
  <dc:title>关于开展劳务协作招聘人员赴我县重点企业及南京市就业的通知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